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43" w:rsidRDefault="00544743" w:rsidP="00544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544743" w:rsidRDefault="00544743" w:rsidP="00544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4F4855" w:rsidRDefault="00544743" w:rsidP="004F4855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4F4855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สถานีตำรวจภูธรธวัชบุรี</w:t>
      </w:r>
    </w:p>
    <w:p w:rsidR="004F4855" w:rsidRDefault="004F4855" w:rsidP="004F4855">
      <w:pPr>
        <w:spacing w:after="0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จังหวัดร้อยเอ็ด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45170</w:t>
      </w:r>
    </w:p>
    <w:p w:rsidR="004F4855" w:rsidRDefault="004F4855" w:rsidP="004F4855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รหัสแผนธวัชบุรี 1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66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01 - 1</w:t>
      </w:r>
      <w:r w:rsidR="00145466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</w:p>
    <w:p w:rsidR="004C7867" w:rsidRPr="004C7867" w:rsidRDefault="004F4855" w:rsidP="004F4855">
      <w:pPr>
        <w:spacing w:before="120"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30  พฤษภาคม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:rsidR="00F639F2" w:rsidRPr="00F639F2" w:rsidRDefault="00F639F2" w:rsidP="004F4855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: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แผนการ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ปราบปรามอาชญากรรมและ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อบายมุข</w:t>
      </w:r>
    </w:p>
    <w:p w:rsidR="00F639F2" w:rsidRPr="00F639F2" w:rsidRDefault="00F639F2" w:rsidP="004F485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างถึง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แผนการจัดระเบียบสังคม</w:t>
      </w:r>
      <w:r w:rsidR="004F485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ตามวิทยุ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ตร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/>
          <w:sz w:val="32"/>
          <w:szCs w:val="32"/>
        </w:rPr>
        <w:t>000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๑๒๖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ลง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กรกฎาคม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๒๕๕๘</w:t>
      </w:r>
    </w:p>
    <w:p w:rsidR="00F639F2" w:rsidRPr="00F639F2" w:rsidRDefault="00F639F2" w:rsidP="00F63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639F2" w:rsidRPr="00F639F2" w:rsidRDefault="00F639F2" w:rsidP="00F639F2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9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๑</w:t>
      </w:r>
      <w:r w:rsidRPr="00F639F2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สถานการณ</w:t>
      </w:r>
      <w:r w:rsidRPr="00F639F2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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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จจุบันป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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ญหาความผิดเกี่ยวกับอบายมุข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รวมทั้งการประกอบธุรกิจในลักษณะแอบแฝง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โดยอาศัยช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างของ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กฎหมายแสวงหาผลประโยชน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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ในรูปแบบ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ต่างๆ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ยังมี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อยู่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จำนวนมาก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ซึ่งในส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วนของรัฐบาลมีนโยบาลในการจัดระเบียบสังคม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ชัดเจน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D7FE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มีหน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าที่ในการ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และปราบปรามการกระทำผิดทางอาญาการรักษาความสงบเรียบ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ร้อย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ของประชาชน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และความมั่นคงของราชอาณาจักร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ตลอดจนการพัฒนาประเทศตามที่นายกรัฐมนตรีมอบหมายและปฏิบัติการอื่นๆ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เพื่อส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งเสริมและสนับสนุนให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มีประสิทธิภาพ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ประกอบกับรัฐบาลมีนโยบายในการจัดระเบียบสังคม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ชัดเจน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นโยบาลของรัฐบาลสัมฤทธิ์ผลและสังคมเกิดความเข็มแข็งของประชาชน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และความเชื่อมั่นในปารปฏิบัติภารกิจของเจ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าหน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าที่ตำรวจเพื่อรักษาไว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ซึ่งความสงบเรียบ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ร้อย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ของสังคม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F639F2" w:rsidRPr="00F639F2" w:rsidRDefault="00F639F2" w:rsidP="00F639F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9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</w:t>
      </w:r>
      <w:r w:rsidRPr="00F639F2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ภารกิจและวัตถุประสงค</w:t>
      </w:r>
      <w:r w:rsidRPr="00F639F2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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ภารกิจ</w:t>
      </w:r>
    </w:p>
    <w:p w:rsidR="00F639F2" w:rsidRPr="00F639F2" w:rsidRDefault="00F639F2" w:rsidP="00F639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D7FE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จึงมีภารกิจในการกวดขันดูแล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ปราบปรามอาชญากรรม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และการกระทำผิดเกี่ยวกับอบายมุขในเขตพื้นที่รับผิดชอบ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กำหนดแผนการ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ปราบปรามอาชญากรรมและ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อบายมุขขึ้นเพื่อดำเนินการควบคุม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อบายมุข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ต่างๆ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จริงจัง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เป้าหมาย</w:t>
      </w:r>
    </w:p>
    <w:p w:rsidR="00F639F2" w:rsidRPr="00F639F2" w:rsidRDefault="00F639F2" w:rsidP="00F639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การดำเนินการเกี่ยวกับอบายมุข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ต่างๆ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ตามนโยบาลการจัดระเบียบสังคมของรัฐบาล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ตามคำสั่ง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หัวหน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าคณะรักษาความสงบแห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งชาติที่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๒๕๕๘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ลง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กรกฎาคม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๒๕๕๘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และตามคำสั่งสำนักงานตำรวจแห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งชาติที่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๒๓๔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๒๕๔๘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ลง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๒๕๔๘</w:t>
      </w:r>
    </w:p>
    <w:p w:rsidR="00F639F2" w:rsidRPr="00F639F2" w:rsidRDefault="00F639F2" w:rsidP="00F639F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39F2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การปฏิบัติ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แนวความคิดในการปฏิบัติ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ทำการสำรวจและวิ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เคราะห์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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สถานภาพ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การฝ่าฝืน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และการกระทำผิดของ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ดำเนินการธุรกิจเกี่ยวกับอบายมุขตาม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เพื่อกำหนดมาตรการในการ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และปราบปราม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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มาตรการการจัดสายตรวจ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การตั้ง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จุดตรวจคันการสืบสวนหา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ดล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อมตรวจค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ตลอดจนขยายผลการจับกุม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ระบุขอบเขตของ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ปฏิบัติให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ชัดเจนสามารถตรวจสอบ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634461" w:rsidRDefault="00634461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634461" w:rsidRDefault="00634461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634461" w:rsidRDefault="00634461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F639F2" w:rsidRDefault="00F639F2" w:rsidP="00F63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F639F2" w:rsidRDefault="00F639F2" w:rsidP="00F639F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634461" w:rsidRDefault="00634461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ทำแฟ้มข้อมูล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เกี่ยวกับแผนการปฏิบัติ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ผลการปฏิบัติ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สถานบริการเก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ใหม่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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บัญชี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ที่เกิดจาก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สถานที่ดำเนินธุรกิจนั้นๆ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ที่จำ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ไว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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ที่ทำการสามารถตรวจสอบ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กำหนดจุดตรวจค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นในพื้นที่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ซึ่งฝาฝ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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และกระทำผิดกฎหมาย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บ่อย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ครั้ง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และสามารถปรับสภาพ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สายตรวจเดินเท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าออกตรวจในย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บริเวณดังกล่าว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การตั้งจุดตรวจค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ปฏิบัติตามรูปแบบที่ถูกต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องเหมาะสม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และสามารถควบคุมพื้นที่เส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นทาง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กว้าง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ไกล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มุ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งตัดโอกาสของ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ฝ่าฝืน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ลักลอบกระทำผิดกฎหมาย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เพื่อกดดันให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สถานที่ที่ดำเนินกิจการที่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ถูกกฎหมายนั้นๆ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หมดสิ้นไป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จัดตั้งชุดสืบสวนหา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ที่มีศักยภาพ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เพื่อสืบสวนหา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สะสม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แหล่งจำหน่าย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สิ่งของผิดกฎหมายตาม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กวดขัน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สืบสวน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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ดล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ตรวจค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จับกุม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สถานที่ตาม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เกิดประโยชน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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และประสิทธิภาพ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เต็มที่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ซึ่งสามารถ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การกระทำผิดอื่นๆ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ตรวจสอบ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และติดตามพฤติการณ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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ของบุคคล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นิติบุคคล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ที่ฝ่าฝืน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ลักลอบการกระทำผิดกฎหมาย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ใกล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ชิด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และจัดสาระบบให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อ้างอิง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ยืนยันในการดำเนินคดีตามกฎหมาย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ชัดเจน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งเน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นมาตรการ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หลักและสนับสนุนด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วยมาตรการปราบปราม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การปฏิบัติใดๆ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ใช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มาตรการชุมชนมวลชน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สัมพันธ์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าดำเนินการโดยมุ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งเน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นเกี่ยวกับการประชา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สัมพันธ์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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การแนะนำ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ดำเนินกิจการนั้นๆ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๑๐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บังคับบัญชาทุกระดับ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ตรวจสอบ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สั่งการทั้งทาง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นิตินัยและพฤตินัย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วมปฏิบัติ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ใกล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ชิดและจริงจัง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เกิดประสิทธิภาพสูงสุด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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34461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ผู้กำกับการ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34461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าควบคุมดูแล</w:t>
      </w:r>
      <w:r w:rsidR="0063446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การปฏิบัติ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มาตรการควบคุมการปฏิบัติ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กำหนดมาตรการควบคุมการปฏิบัติสำหรับ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บังคับบัญชาและข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าราชการตำรวจในสังกัด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และปราบปรามความผิดเกี่ยวกับอบายมุข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ประสพผล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รูปธรรม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และมีประสิทธิภาพ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ดังนี้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ปฏิบัติตามอำนาจหน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และคำสั่ง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บังคับบัญชาโดยชอบด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วยกฎหมาย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จริงจัง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และเคร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งครัดการกระทำผิด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หรือละเว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หรือเพิกเฉย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อันอาจก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เกิดความเสียหายใดๆ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สามารถปฏิเสธความรับผิดชอบ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/>
          <w:sz w:val="32"/>
          <w:szCs w:val="32"/>
        </w:rPr>
        <w:t>3.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ระดับเจ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าหน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าที่และ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ปฏิบัติต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องปฏิบัติตามกฎหมาย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ระเบียบ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งคับ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คำสั่ง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โดยเคร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งครัด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ตลอดจน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องปฏิบัติตามวินัยและรักษาวินัยการกระทำ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หรือละเว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นการกระทำใดๆ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เกิดความเสียหายต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อส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วนรวม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สามารถปฏิเสธความรับผิดชอบ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เคร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งครัดด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วยประการใดๆ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าจะ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การปล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อยปะละเลย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ก็ตาม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หากปรากฎข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อเท็จจริงโดยสุจริตอัน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ผลให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วยงานหรือบุคลากรอื่น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บังคับบัญชาระดับสูงต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ปฏิบัติหรือสั่งการให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ปฏิบัติเอง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สามารถปฏิเสธความรับผิดชอบ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7FAA" w:rsidRDefault="00F639F2" w:rsidP="00F639F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F639F2" w:rsidRDefault="00EB7FAA" w:rsidP="00F63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 w:rsidR="00F639F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F639F2"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F639F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="00F639F2"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F639F2" w:rsidRDefault="00F639F2" w:rsidP="00F639F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EB7FAA" w:rsidRDefault="00EB7FAA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วยปฏิบัติ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/>
          <w:sz w:val="32"/>
          <w:szCs w:val="32"/>
        </w:rPr>
        <w:t>3.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ดำเนินการตามแนวความคิดในการปฏิบัติในส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วนที่เกี่ยวข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/>
          <w:sz w:val="32"/>
          <w:szCs w:val="32"/>
        </w:rPr>
        <w:t>3.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ออกแผนรองรับการปฏิบัติโดยให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แบ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งพื้นที่รับผิดชอบ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จริงจัง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ครอบคลุม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และชัดเจน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/>
          <w:sz w:val="32"/>
          <w:szCs w:val="32"/>
        </w:rPr>
        <w:t xml:space="preserve"> 3.3.3)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บังคับบัญชาทุกระดับควบคุมการปฏิบัติให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ไปตาม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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</w:t>
      </w:r>
      <w:r w:rsidR="004538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ผู้กำกับการป้องกันปราบปราม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รวบรวม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ข้อมูลต่างๆ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ที่เกี่ยวข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ตรวจสอบติดตามการปฏิบัติ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ตลอดจนอำนวยการและประสานการปฏิบัติตามแผนนี้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พนักงานวิทยุรวบรวม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คำร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องเรียน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ต่างๆ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ทางโทรศัพท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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เป็นข้อมูล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ในการตรวจสอบการปฏิบัติและเบาะแสในการกวดขันจับกุม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คำแนะนำในการปฏิบัติ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กระทำผิด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จริงโดยถือ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ความรับผิดชอบของ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บังคับบัญชาทุกระดับชั้น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ควบคุมดูแล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นำมาตรการควบคุม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และกดดันตามกฎหมายอื่นๆ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มาดำเนินการแก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ไขป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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ญหา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เต็มที่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กระทำผิดยุติบทบาทลงให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หากเห็นว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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ากำลังในพื้นที่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สามารถดำเนินการจับกุม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อย่าง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จริงจัง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รายงานให</w:t>
      </w:r>
      <w:r w:rsidR="000F65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ตำรวจภูธรจังหวัดร้อยเอ็ด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ทราบเพื่อพิจารณากำลังจาก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F65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ตำรวจภูธรจังหวัดร้อยเอ็ด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เข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าดำเนินการ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การรายงาน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ธุรการคดี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้า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ยงานผลการปฏิบัติในการกวดขันจับกุมตามแบบรายงาน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มีข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อความค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วน</w:t>
      </w:r>
    </w:p>
    <w:p w:rsid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ให</w:t>
      </w:r>
      <w:r w:rsidR="006B2A6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รองผู้กำกับการ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B2A6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สารวัตร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รายงานผลการจับกุมอบายมุข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สำคัญให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บังคับบัญชาตามลำดับชั้นทราบโดยเร็ว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นับแต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มีการจับกุม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ทั้งกรณี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การจับกุมของหน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วยงาน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หรือนอกหน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วยงานจับกุม</w:t>
      </w: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39F2" w:rsidRPr="00F639F2" w:rsidRDefault="00F639F2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การบังคับบัญชา</w:t>
      </w:r>
      <w:r w:rsidRPr="00F639F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F639F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และการสื่อสาร</w:t>
      </w:r>
    </w:p>
    <w:p w:rsidR="007600B7" w:rsidRDefault="00F639F2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พันตำรวจเอก</w:t>
      </w:r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>วรชัย  บางยี่ขัน</w:t>
      </w:r>
      <w:r w:rsidR="00FC504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กำการสถานีตำรวจ</w:t>
      </w:r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F639F2" w:rsidRPr="00F639F2" w:rsidRDefault="007600B7" w:rsidP="007600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</w:t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อำนวยการตามแผนนี้</w:t>
      </w:r>
    </w:p>
    <w:p w:rsidR="00F639F2" w:rsidRPr="00F639F2" w:rsidRDefault="00F639F2" w:rsidP="007600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</w:t>
      </w:r>
      <w:proofErr w:type="spellStart"/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>ณปภัช</w:t>
      </w:r>
      <w:proofErr w:type="spellEnd"/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สงเคราะห์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กำการ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ปราบปรามสถานีตำรวจ</w:t>
      </w:r>
      <w:bookmarkStart w:id="1" w:name="_Hlk136335982"/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bookmarkEnd w:id="1"/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ควบคุมการปฏิบัติของฝ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่า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ย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และปราบปราม</w:t>
      </w:r>
    </w:p>
    <w:p w:rsidR="00F639F2" w:rsidRPr="00F639F2" w:rsidRDefault="00F639F2" w:rsidP="007600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พันตำรวจโท</w:t>
      </w:r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>วัชรินทร์  สัตยาคุณ</w:t>
      </w:r>
      <w:r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กำการสืบสวนสอบสวนสถานีตำรวจ</w:t>
      </w:r>
      <w:r w:rsidR="00FC5048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C504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ควบคุมการปฏิบัติของฝ</w:t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่า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ยสืบสวน</w:t>
      </w:r>
    </w:p>
    <w:p w:rsidR="007600B7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พันตำรวจโท</w:t>
      </w:r>
      <w:r w:rsidR="00907621">
        <w:rPr>
          <w:rFonts w:ascii="TH SarabunIT๙" w:hAnsi="TH SarabunIT๙" w:cs="TH SarabunIT๙" w:hint="cs"/>
          <w:sz w:val="32"/>
          <w:szCs w:val="32"/>
          <w:cs/>
          <w:lang w:bidi="th-TH"/>
        </w:rPr>
        <w:t>มนต์ธร  ตากใบ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ปราบปรามสถานีตำรวจ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</w:p>
    <w:p w:rsidR="00F639F2" w:rsidRPr="00F639F2" w:rsidRDefault="007600B7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ควบคุมการปฏิบัติของ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</w:t>
      </w:r>
      <w:r w:rsidR="000C30BD">
        <w:rPr>
          <w:rFonts w:ascii="TH SarabunIT๙" w:hAnsi="TH SarabunIT๙" w:cs="TH SarabunIT๙" w:hint="cs"/>
          <w:sz w:val="32"/>
          <w:szCs w:val="32"/>
          <w:cs/>
          <w:lang w:bidi="th-TH"/>
        </w:rPr>
        <w:t>ป้องกัน</w:t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และปราบปราม</w:t>
      </w:r>
    </w:p>
    <w:p w:rsidR="007600B7" w:rsidRDefault="00F639F2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bookmarkStart w:id="2" w:name="_Hlk136336111"/>
      <w:r w:rsidRPr="00F639F2">
        <w:rPr>
          <w:rFonts w:ascii="TH SarabunIT๙" w:hAnsi="TH SarabunIT๙" w:cs="TH SarabunIT๙"/>
          <w:sz w:val="32"/>
          <w:szCs w:val="32"/>
        </w:rPr>
        <w:t xml:space="preserve"> 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โทสมศักดิ์  เกตุพิบูลย์</w:t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(สอบสวน)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</w:p>
    <w:p w:rsidR="00F639F2" w:rsidRDefault="007600B7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ควบคุมการปฏิบัติของ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ธุรการงานคดี</w:t>
      </w:r>
    </w:p>
    <w:bookmarkEnd w:id="2"/>
    <w:p w:rsidR="008E650E" w:rsidRDefault="008E650E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7600B7" w:rsidRDefault="007600B7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7600B7" w:rsidRDefault="007600B7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7600B7" w:rsidRDefault="007600B7" w:rsidP="007600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7600B7" w:rsidRDefault="007600B7" w:rsidP="00760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4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8E650E" w:rsidRDefault="008E650E" w:rsidP="00F639F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600B7" w:rsidRDefault="007600B7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7600B7" w:rsidRDefault="007600B7" w:rsidP="00F639F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ธารโรจน์  </w:t>
      </w:r>
      <w:proofErr w:type="spellStart"/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ปุณณ</w:t>
      </w:r>
      <w:proofErr w:type="spellEnd"/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พาณิชย์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อำนวยการ</w:t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ธวัชบุรี</w:t>
      </w:r>
      <w:r w:rsidR="00F639F2" w:rsidRPr="00F639F2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F639F2" w:rsidRDefault="007600B7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39F2"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ควบคุมการปฏิบัติของ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อำนวยการ</w:t>
      </w:r>
    </w:p>
    <w:p w:rsidR="008E650E" w:rsidRDefault="008E650E" w:rsidP="008E650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ตรีวิเชียร  โพ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โชติ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สืบสวน</w:t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</w:p>
    <w:p w:rsidR="008E650E" w:rsidRDefault="008E650E" w:rsidP="008E650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639F2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ควบคุมการปฏิบัติของ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ฝ่ายสืบสวน</w:t>
      </w:r>
    </w:p>
    <w:p w:rsidR="007600B7" w:rsidRPr="007600B7" w:rsidRDefault="007600B7" w:rsidP="008E650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00B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7</w:t>
      </w:r>
      <w:r w:rsidRPr="007600B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7600B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การสื่อสาร</w:t>
      </w:r>
    </w:p>
    <w:p w:rsidR="007600B7" w:rsidRPr="00F639F2" w:rsidRDefault="007600B7" w:rsidP="007600B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600B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ตามระเบียบการปฏิบัติปกติ</w:t>
      </w:r>
      <w:r w:rsidRPr="007600B7">
        <w:rPr>
          <w:rFonts w:ascii="TH SarabunIT๙" w:hAnsi="TH SarabunIT๙" w:cs="TH SarabunIT๙"/>
          <w:sz w:val="32"/>
          <w:szCs w:val="32"/>
        </w:rPr>
        <w:cr/>
      </w:r>
    </w:p>
    <w:p w:rsidR="008F45EC" w:rsidRDefault="00EF6091" w:rsidP="00F639F2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E650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ณ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>30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พฤษภาคม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:rsidR="00EF6091" w:rsidRDefault="00EF6091" w:rsidP="00F639F2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8E650E" w:rsidRDefault="00EF6091" w:rsidP="008E650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E650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พันตำรวจเอก </w:t>
      </w:r>
      <w:r w:rsidR="008E650E">
        <w:rPr>
          <w:noProof/>
          <w:lang w:bidi="th-TH"/>
        </w:rPr>
        <w:drawing>
          <wp:inline distT="0" distB="0" distL="0" distR="0" wp14:anchorId="3ECAFEF6" wp14:editId="0CA3F56B">
            <wp:extent cx="1455874" cy="637772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47" cy="65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0E" w:rsidRDefault="008E650E" w:rsidP="008E650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(วรชัย  บางยี่ขัน)</w:t>
      </w:r>
    </w:p>
    <w:p w:rsidR="008E650E" w:rsidRPr="004C7867" w:rsidRDefault="008E650E" w:rsidP="008E650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ผู้กำกับการสถานีตำรวจภูธรธวัชบุรี</w:t>
      </w:r>
    </w:p>
    <w:p w:rsidR="00EF6091" w:rsidRPr="004C7867" w:rsidRDefault="00EF6091" w:rsidP="008E650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EF6091" w:rsidRPr="004C7867" w:rsidSect="00544743">
      <w:pgSz w:w="11906" w:h="16838" w:code="9"/>
      <w:pgMar w:top="709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67"/>
    <w:rsid w:val="0007022B"/>
    <w:rsid w:val="000C30BD"/>
    <w:rsid w:val="000D7FE8"/>
    <w:rsid w:val="000F65F9"/>
    <w:rsid w:val="00145466"/>
    <w:rsid w:val="00262A73"/>
    <w:rsid w:val="00387060"/>
    <w:rsid w:val="004538B7"/>
    <w:rsid w:val="004C7867"/>
    <w:rsid w:val="004F4855"/>
    <w:rsid w:val="00544743"/>
    <w:rsid w:val="00634461"/>
    <w:rsid w:val="006B2A63"/>
    <w:rsid w:val="007600B7"/>
    <w:rsid w:val="008E650E"/>
    <w:rsid w:val="008F45EC"/>
    <w:rsid w:val="00907621"/>
    <w:rsid w:val="009F29B6"/>
    <w:rsid w:val="00C0244B"/>
    <w:rsid w:val="00E20603"/>
    <w:rsid w:val="00EB7FAA"/>
    <w:rsid w:val="00EF6091"/>
    <w:rsid w:val="00F639F2"/>
    <w:rsid w:val="00FC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ThePrince ..</dc:creator>
  <cp:lastModifiedBy>STS_สภ.ธวัชบุรี</cp:lastModifiedBy>
  <cp:revision>14</cp:revision>
  <cp:lastPrinted>2023-05-30T06:09:00Z</cp:lastPrinted>
  <dcterms:created xsi:type="dcterms:W3CDTF">2023-05-30T03:03:00Z</dcterms:created>
  <dcterms:modified xsi:type="dcterms:W3CDTF">2023-05-30T06:09:00Z</dcterms:modified>
</cp:coreProperties>
</file>